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浙江省第二届工程造价技能大赛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选拔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赛方案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（舟山市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>
      <w:pPr>
        <w:jc w:val="center"/>
        <w:rPr>
          <w:rFonts w:ascii="方正小标宋简体" w:hAnsi="方正小标宋简体" w:eastAsia="方正小标宋简体" w:cs="方正小标宋简体"/>
          <w:szCs w:val="21"/>
        </w:rPr>
      </w:pPr>
    </w:p>
    <w:p>
      <w:pPr>
        <w:spacing w:line="360" w:lineRule="auto"/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一、比赛形式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分两个环节：共100分，现场竞答（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[选手现场得分/现场最高分]*70%</w:t>
      </w:r>
      <w:r>
        <w:rPr>
          <w:rFonts w:hint="eastAsia" w:ascii="仿宋" w:hAnsi="仿宋" w:eastAsia="仿宋" w:cs="仿宋"/>
          <w:sz w:val="30"/>
          <w:szCs w:val="30"/>
        </w:rPr>
        <w:t>）和能力展示（30%）。</w:t>
      </w:r>
    </w:p>
    <w:p>
      <w:pPr>
        <w:spacing w:line="360" w:lineRule="auto"/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二、现场竞答</w:t>
      </w:r>
    </w:p>
    <w:p>
      <w:pPr>
        <w:spacing w:line="360" w:lineRule="auto"/>
        <w:ind w:firstLine="602" w:firstLineChars="200"/>
        <w:jc w:val="left"/>
        <w:rPr>
          <w:rFonts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1.争分夺秒：必答题（分值50分，用手机答题）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（1）比赛规则：共25道必答题，题目分五组进行，每组5题，每题2分，共50分，答对加分，答错不扣分；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（2）比赛过程：屏幕一并显示试题，题目类型为单选题和判断题，主持人宣布开始，答题时间每组共120秒，时间到，自动提交。大屏幕显示每题的统计情况和个人的得分情况。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（3）专家根据答题情况进行点评。</w:t>
      </w:r>
    </w:p>
    <w:p>
      <w:pPr>
        <w:spacing w:line="360" w:lineRule="auto"/>
        <w:ind w:firstLine="602" w:firstLineChars="200"/>
        <w:jc w:val="left"/>
        <w:rPr>
          <w:rFonts w:ascii="仿宋" w:hAnsi="仿宋" w:eastAsia="仿宋" w:cs="仿宋"/>
          <w:b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2.一比高下：冲顶题（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分值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20分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，用手机答题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）</w:t>
      </w:r>
    </w:p>
    <w:p>
      <w:pPr>
        <w:pStyle w:val="8"/>
        <w:spacing w:line="360" w:lineRule="auto"/>
        <w:ind w:firstLine="6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（1）比赛规则：共10道题，每题2分，答对加分并进入下一题答题，答错不扣分则无法进入下一题答题，再下一题可以继续作答，以此类推。</w:t>
      </w:r>
    </w:p>
    <w:p>
      <w:pPr>
        <w:pStyle w:val="8"/>
        <w:spacing w:line="360" w:lineRule="auto"/>
        <w:ind w:firstLine="6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（2）比赛过程：主持人每题开始前宣布参与人数，屏幕逐题显示，题目类型为单选题和判断题，每题30秒，时间到，自动提交。大屏幕显示每题的统计情况和个人的得分情况。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（3）专家根据答题情况进行点评。</w:t>
      </w:r>
    </w:p>
    <w:p>
      <w:pPr>
        <w:spacing w:line="360" w:lineRule="auto"/>
        <w:ind w:firstLine="602" w:firstLineChars="200"/>
        <w:jc w:val="left"/>
        <w:rPr>
          <w:rFonts w:ascii="仿宋" w:hAnsi="仿宋" w:eastAsia="仿宋" w:cs="仿宋"/>
          <w:b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3.狭路相逢：风险题（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分值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30分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，用手机答题</w:t>
      </w:r>
      <w:r>
        <w:rPr>
          <w:rFonts w:hint="eastAsia" w:ascii="仿宋" w:hAnsi="仿宋" w:eastAsia="仿宋" w:cs="仿宋"/>
          <w:b/>
          <w:sz w:val="30"/>
          <w:szCs w:val="30"/>
          <w:highlight w:val="none"/>
        </w:rPr>
        <w:t>）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（1）比赛规则：共10道风险题，为多选题。每题3分，答对加3分，少答加对应比例的分数，多答\答错扣3分。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2）比赛过程：逐题进行，首先给选手10秒时间选择是否参与，如果参与，屏幕显示题目，题型以多选题为主，主持人宣读题目并宣布开始，答题时间30秒，时间到，自动提交，全部答对加3分，少答加对应比例的分数，比如总共4个答案，选了3个正确的，那此题的得分为3/4*3</w:t>
      </w:r>
      <w:r>
        <w:rPr>
          <w:rFonts w:hint="eastAsia" w:ascii="仿宋" w:hAnsi="仿宋" w:eastAsia="仿宋" w:cs="仿宋"/>
          <w:bCs/>
          <w:color w:val="FF0000"/>
          <w:sz w:val="30"/>
          <w:szCs w:val="30"/>
          <w:highlight w:val="none"/>
        </w:rPr>
        <w:t>（保留二位小数），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不答和多答扣3分。选择不参与，不显示题目，不加分也不扣分。大屏幕显示每题的统计情况和个人的得分情况。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（3）专家根据答题情况进行点评。</w:t>
      </w:r>
    </w:p>
    <w:p>
      <w:pPr>
        <w:spacing w:line="360" w:lineRule="auto"/>
        <w:ind w:firstLine="602" w:firstLineChars="200"/>
        <w:jc w:val="left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4.绝地反击：冲刺题（分值无上限，用手机答题）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(1)比赛规则：在规定5分钟时间内，每答对一题加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0"/>
        </w:rPr>
        <w:t>分，答错扣0.5分。</w:t>
      </w:r>
    </w:p>
    <w:p>
      <w:pPr>
        <w:pStyle w:val="8"/>
        <w:spacing w:line="360" w:lineRule="auto"/>
        <w:ind w:firstLine="6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(2)比赛过程：屏幕逐题显示，题目类型为单选题和判断题，每题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0"/>
        </w:rPr>
        <w:t>分，答对加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0"/>
        </w:rPr>
        <w:t>分，答错扣0.5分，跳过不加分也不扣分，题量无上限，5分钟时间内，答对越多，累计的分数也将越多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</w:p>
    <w:p>
      <w:pPr>
        <w:pStyle w:val="8"/>
        <w:spacing w:line="360" w:lineRule="auto"/>
        <w:ind w:firstLine="600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(3)大屏幕显示答题最多和答题正确最多的选手。</w:t>
      </w:r>
    </w:p>
    <w:p>
      <w:pPr>
        <w:spacing w:line="360" w:lineRule="auto"/>
        <w:ind w:firstLine="602" w:firstLineChars="200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三、能力展示</w:t>
      </w:r>
      <w:r>
        <w:rPr>
          <w:rFonts w:hint="eastAsia" w:ascii="仿宋" w:hAnsi="仿宋" w:eastAsia="仿宋" w:cs="仿宋"/>
          <w:bCs/>
          <w:sz w:val="30"/>
          <w:szCs w:val="30"/>
        </w:rPr>
        <w:t>（现场竞答排名前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bCs/>
          <w:sz w:val="30"/>
          <w:szCs w:val="30"/>
        </w:rPr>
        <w:t>名选手进入此环节）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（1）选手准备：市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招投标与造价管理办公室</w:t>
      </w:r>
      <w:r>
        <w:rPr>
          <w:rFonts w:hint="eastAsia" w:ascii="仿宋" w:hAnsi="仿宋" w:eastAsia="仿宋" w:cs="仿宋"/>
          <w:bCs/>
          <w:sz w:val="30"/>
          <w:szCs w:val="30"/>
        </w:rPr>
        <w:t>公布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bCs/>
          <w:sz w:val="30"/>
          <w:szCs w:val="30"/>
        </w:rPr>
        <w:t>题目供选手准备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。选手根据自己选择的题目，二周时间准备对应的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PPT等汇报素材；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（2）比赛过程：</w:t>
      </w:r>
      <w:r>
        <w:rPr>
          <w:rFonts w:hint="eastAsia" w:ascii="仿宋" w:hAnsi="仿宋" w:eastAsia="仿宋" w:cs="仿宋"/>
          <w:bCs/>
          <w:color w:val="FF0000"/>
          <w:sz w:val="30"/>
          <w:szCs w:val="30"/>
        </w:rPr>
        <w:t>选手随机抽取出场顺序</w:t>
      </w:r>
      <w:r>
        <w:rPr>
          <w:rFonts w:hint="eastAsia" w:ascii="仿宋" w:hAnsi="仿宋" w:eastAsia="仿宋" w:cs="仿宋"/>
          <w:bCs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按个入场，以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PPT的形式，在规定的8分钟时间内进行自我介绍、答题讲述、回答评委的提问。</w:t>
      </w:r>
      <w:r>
        <w:rPr>
          <w:rFonts w:hint="eastAsia" w:ascii="仿宋" w:hAnsi="仿宋" w:eastAsia="仿宋" w:cs="仿宋"/>
          <w:sz w:val="30"/>
          <w:szCs w:val="30"/>
        </w:rPr>
        <w:t>专家评委根据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PPT的内容展现和</w:t>
      </w:r>
      <w:r>
        <w:rPr>
          <w:rFonts w:hint="eastAsia" w:ascii="仿宋" w:hAnsi="仿宋" w:eastAsia="仿宋" w:cs="仿宋"/>
          <w:sz w:val="30"/>
          <w:szCs w:val="30"/>
        </w:rPr>
        <w:t>选手的表达沟通能力等多项评分标准进行打分。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能力展示完毕可以留在现场观看下一位选手的展示。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6FC4093"/>
    <w:rsid w:val="00482C9A"/>
    <w:rsid w:val="00566AF9"/>
    <w:rsid w:val="006E5E15"/>
    <w:rsid w:val="007D1C64"/>
    <w:rsid w:val="00A06B48"/>
    <w:rsid w:val="00C050C5"/>
    <w:rsid w:val="06BA0773"/>
    <w:rsid w:val="09033DE8"/>
    <w:rsid w:val="112B0DD1"/>
    <w:rsid w:val="16EA022B"/>
    <w:rsid w:val="1DAC79B1"/>
    <w:rsid w:val="1E9216A0"/>
    <w:rsid w:val="27F837A5"/>
    <w:rsid w:val="3096671D"/>
    <w:rsid w:val="324219D9"/>
    <w:rsid w:val="32815FD9"/>
    <w:rsid w:val="34823890"/>
    <w:rsid w:val="366A7E94"/>
    <w:rsid w:val="37610C47"/>
    <w:rsid w:val="37B70E71"/>
    <w:rsid w:val="3A9075DB"/>
    <w:rsid w:val="3AC23F84"/>
    <w:rsid w:val="3DC2581C"/>
    <w:rsid w:val="3FB31196"/>
    <w:rsid w:val="40405DDF"/>
    <w:rsid w:val="4788466C"/>
    <w:rsid w:val="48081B35"/>
    <w:rsid w:val="48D02090"/>
    <w:rsid w:val="499A30A4"/>
    <w:rsid w:val="49C36D5B"/>
    <w:rsid w:val="4A612BFC"/>
    <w:rsid w:val="4D170D5B"/>
    <w:rsid w:val="558D59F0"/>
    <w:rsid w:val="5688089E"/>
    <w:rsid w:val="56FC4093"/>
    <w:rsid w:val="58F026F7"/>
    <w:rsid w:val="5BBC779F"/>
    <w:rsid w:val="5C915397"/>
    <w:rsid w:val="5D135CD9"/>
    <w:rsid w:val="5D321BE6"/>
    <w:rsid w:val="60421D51"/>
    <w:rsid w:val="6D535020"/>
    <w:rsid w:val="6D8A1140"/>
    <w:rsid w:val="72384CE0"/>
    <w:rsid w:val="72A904A5"/>
    <w:rsid w:val="74BD3A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3</Pages>
  <Words>170</Words>
  <Characters>971</Characters>
  <Lines>8</Lines>
  <Paragraphs>2</Paragraphs>
  <TotalTime>7</TotalTime>
  <ScaleCrop>false</ScaleCrop>
  <LinksUpToDate>false</LinksUpToDate>
  <CharactersWithSpaces>1139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2018-08-13T03:55:00Z</dcterms:created>
  <dc:creator>admin</dc:creator>
  <cp:lastModifiedBy>柴玲</cp:lastModifiedBy>
  <cp:lastPrinted>2018-09-18T01:56:00Z</cp:lastPrinted>
  <dcterms:modified xsi:type="dcterms:W3CDTF">2018-09-18T07:15:07Z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